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86B" w:rsidRPr="0060486B" w:rsidRDefault="0060486B" w:rsidP="009B525F">
      <w:pPr>
        <w:spacing w:after="0" w:line="240" w:lineRule="auto"/>
        <w:rPr>
          <w:rFonts w:ascii="Times New Roman" w:eastAsia="Times New Roman" w:hAnsi="Times New Roman" w:cs="Times New Roman"/>
          <w:b/>
          <w:color w:val="000000"/>
          <w:sz w:val="24"/>
          <w:szCs w:val="24"/>
        </w:rPr>
      </w:pPr>
      <w:r w:rsidRPr="0060486B">
        <w:rPr>
          <w:rFonts w:ascii="Times New Roman" w:eastAsia="Times New Roman" w:hAnsi="Times New Roman" w:cs="Times New Roman"/>
          <w:b/>
          <w:color w:val="000000"/>
          <w:sz w:val="24"/>
          <w:szCs w:val="24"/>
        </w:rPr>
        <w:t xml:space="preserve">© Вит </w:t>
      </w:r>
      <w:proofErr w:type="spellStart"/>
      <w:r w:rsidRPr="0060486B">
        <w:rPr>
          <w:rFonts w:ascii="Times New Roman" w:eastAsia="Times New Roman" w:hAnsi="Times New Roman" w:cs="Times New Roman"/>
          <w:b/>
          <w:color w:val="000000"/>
          <w:sz w:val="24"/>
          <w:szCs w:val="24"/>
        </w:rPr>
        <w:t>Ценёв</w:t>
      </w:r>
      <w:proofErr w:type="spellEnd"/>
      <w:r w:rsidRPr="0060486B">
        <w:rPr>
          <w:rFonts w:ascii="Times New Roman" w:eastAsia="Times New Roman" w:hAnsi="Times New Roman" w:cs="Times New Roman"/>
          <w:b/>
          <w:color w:val="000000"/>
          <w:sz w:val="24"/>
          <w:szCs w:val="24"/>
        </w:rPr>
        <w:t xml:space="preserve">, </w:t>
      </w:r>
      <w:hyperlink r:id="rId4" w:tgtFrame="_blank" w:history="1">
        <w:proofErr w:type="spellStart"/>
        <w:r w:rsidRPr="00D2401A">
          <w:rPr>
            <w:rFonts w:ascii="Times New Roman" w:eastAsia="Times New Roman" w:hAnsi="Times New Roman" w:cs="Times New Roman"/>
            <w:b/>
            <w:color w:val="000000"/>
            <w:sz w:val="24"/>
            <w:szCs w:val="24"/>
            <w:u w:val="single"/>
          </w:rPr>
          <w:t>psyberia.ru</w:t>
        </w:r>
        <w:proofErr w:type="spellEnd"/>
      </w:hyperlink>
      <w:r w:rsidRPr="0060486B">
        <w:rPr>
          <w:rFonts w:ascii="Times New Roman" w:eastAsia="Times New Roman" w:hAnsi="Times New Roman" w:cs="Times New Roman"/>
          <w:b/>
          <w:color w:val="000000"/>
          <w:sz w:val="24"/>
          <w:szCs w:val="24"/>
        </w:rPr>
        <w:br/>
      </w:r>
      <w:r w:rsidRPr="0060486B">
        <w:rPr>
          <w:rFonts w:ascii="Times New Roman" w:eastAsia="Times New Roman" w:hAnsi="Times New Roman" w:cs="Times New Roman"/>
          <w:b/>
          <w:bCs/>
          <w:color w:val="000000"/>
          <w:sz w:val="24"/>
          <w:szCs w:val="24"/>
        </w:rPr>
        <w:t xml:space="preserve">Синдром </w:t>
      </w:r>
      <w:proofErr w:type="spellStart"/>
      <w:r w:rsidRPr="0060486B">
        <w:rPr>
          <w:rFonts w:ascii="Times New Roman" w:eastAsia="Times New Roman" w:hAnsi="Times New Roman" w:cs="Times New Roman"/>
          <w:b/>
          <w:bCs/>
          <w:color w:val="000000"/>
          <w:sz w:val="24"/>
          <w:szCs w:val="24"/>
        </w:rPr>
        <w:t>Туретта</w:t>
      </w:r>
      <w:proofErr w:type="spellEnd"/>
      <w:proofErr w:type="gramStart"/>
      <w:r w:rsidRPr="0060486B">
        <w:rPr>
          <w:rFonts w:ascii="Times New Roman" w:eastAsia="Times New Roman" w:hAnsi="Times New Roman" w:cs="Times New Roman"/>
          <w:b/>
          <w:color w:val="000000"/>
          <w:sz w:val="24"/>
          <w:szCs w:val="24"/>
        </w:rPr>
        <w:br/>
      </w:r>
      <w:r w:rsidRPr="0060486B">
        <w:rPr>
          <w:rFonts w:ascii="Times New Roman" w:eastAsia="Times New Roman" w:hAnsi="Times New Roman" w:cs="Times New Roman"/>
          <w:b/>
          <w:color w:val="000000"/>
          <w:sz w:val="24"/>
          <w:szCs w:val="24"/>
        </w:rPr>
        <w:br/>
        <w:t>В</w:t>
      </w:r>
      <w:proofErr w:type="gramEnd"/>
      <w:r w:rsidRPr="0060486B">
        <w:rPr>
          <w:rFonts w:ascii="Times New Roman" w:eastAsia="Times New Roman" w:hAnsi="Times New Roman" w:cs="Times New Roman"/>
          <w:b/>
          <w:color w:val="000000"/>
          <w:sz w:val="24"/>
          <w:szCs w:val="24"/>
        </w:rPr>
        <w:t xml:space="preserve"> психиатрической практике есть так называемый Жиля де </w:t>
      </w:r>
      <w:proofErr w:type="spellStart"/>
      <w:r w:rsidRPr="0060486B">
        <w:rPr>
          <w:rFonts w:ascii="Times New Roman" w:eastAsia="Times New Roman" w:hAnsi="Times New Roman" w:cs="Times New Roman"/>
          <w:b/>
          <w:color w:val="000000"/>
          <w:sz w:val="24"/>
          <w:szCs w:val="24"/>
        </w:rPr>
        <w:t>ла</w:t>
      </w:r>
      <w:proofErr w:type="spellEnd"/>
      <w:r w:rsidRPr="0060486B">
        <w:rPr>
          <w:rFonts w:ascii="Times New Roman" w:eastAsia="Times New Roman" w:hAnsi="Times New Roman" w:cs="Times New Roman"/>
          <w:b/>
          <w:color w:val="000000"/>
          <w:sz w:val="24"/>
          <w:szCs w:val="24"/>
        </w:rPr>
        <w:t xml:space="preserve"> </w:t>
      </w:r>
      <w:proofErr w:type="spellStart"/>
      <w:r w:rsidRPr="0060486B">
        <w:rPr>
          <w:rFonts w:ascii="Times New Roman" w:eastAsia="Times New Roman" w:hAnsi="Times New Roman" w:cs="Times New Roman"/>
          <w:b/>
          <w:color w:val="000000"/>
          <w:sz w:val="24"/>
          <w:szCs w:val="24"/>
        </w:rPr>
        <w:t>Туретта</w:t>
      </w:r>
      <w:proofErr w:type="spellEnd"/>
      <w:r w:rsidRPr="0060486B">
        <w:rPr>
          <w:rFonts w:ascii="Times New Roman" w:eastAsia="Times New Roman" w:hAnsi="Times New Roman" w:cs="Times New Roman"/>
          <w:b/>
          <w:color w:val="000000"/>
          <w:sz w:val="24"/>
          <w:szCs w:val="24"/>
        </w:rPr>
        <w:t xml:space="preserve"> Синдром. Это одно из малоизученных психических заболеваний, которое объединяет в себе целую группу клинических признаков, в числе которых выделяются так называемые "вокальные симптомы". А в числе вокальных симптомов одним из характерных является вокализация бранной лексики. Пример такого синдрома можно увидеть в фильме "Зеленая миля" (или прочитать одноименную книгу), где больная заворачивает такие этажи, что остальным становится нехорошо.</w:t>
      </w:r>
      <w:r w:rsidRPr="0060486B">
        <w:rPr>
          <w:rFonts w:ascii="Times New Roman" w:eastAsia="Times New Roman" w:hAnsi="Times New Roman" w:cs="Times New Roman"/>
          <w:b/>
          <w:color w:val="000000"/>
          <w:sz w:val="24"/>
          <w:szCs w:val="24"/>
        </w:rPr>
        <w:br/>
      </w:r>
      <w:r w:rsidRPr="0060486B">
        <w:rPr>
          <w:rFonts w:ascii="Times New Roman" w:eastAsia="Times New Roman" w:hAnsi="Times New Roman" w:cs="Times New Roman"/>
          <w:b/>
          <w:color w:val="000000"/>
          <w:sz w:val="24"/>
          <w:szCs w:val="24"/>
        </w:rPr>
        <w:br/>
        <w:t xml:space="preserve">В психиатрии есть также специальное слово – </w:t>
      </w:r>
      <w:proofErr w:type="spellStart"/>
      <w:r w:rsidRPr="0060486B">
        <w:rPr>
          <w:rFonts w:ascii="Times New Roman" w:eastAsia="Times New Roman" w:hAnsi="Times New Roman" w:cs="Times New Roman"/>
          <w:b/>
          <w:bCs/>
          <w:color w:val="000000"/>
          <w:sz w:val="24"/>
          <w:szCs w:val="24"/>
        </w:rPr>
        <w:t>копролалия</w:t>
      </w:r>
      <w:proofErr w:type="spellEnd"/>
      <w:r w:rsidRPr="0060486B">
        <w:rPr>
          <w:rFonts w:ascii="Times New Roman" w:eastAsia="Times New Roman" w:hAnsi="Times New Roman" w:cs="Times New Roman"/>
          <w:b/>
          <w:color w:val="000000"/>
          <w:sz w:val="24"/>
          <w:szCs w:val="24"/>
        </w:rPr>
        <w:t xml:space="preserve"> – для обозначения тех случаев, когда человек, до этого выдержанный и скромный, вдруг начинает ругаться матом и не может остановиться, или же испытывает к этому таинству непреодолимое влечение. Считается, что это болезнь и она подлежит лечению, в рамках того же синдрома </w:t>
      </w:r>
      <w:proofErr w:type="spellStart"/>
      <w:r w:rsidRPr="0060486B">
        <w:rPr>
          <w:rFonts w:ascii="Times New Roman" w:eastAsia="Times New Roman" w:hAnsi="Times New Roman" w:cs="Times New Roman"/>
          <w:b/>
          <w:color w:val="000000"/>
          <w:sz w:val="24"/>
          <w:szCs w:val="24"/>
        </w:rPr>
        <w:t>Туретта</w:t>
      </w:r>
      <w:proofErr w:type="spellEnd"/>
      <w:r w:rsidRPr="0060486B">
        <w:rPr>
          <w:rFonts w:ascii="Times New Roman" w:eastAsia="Times New Roman" w:hAnsi="Times New Roman" w:cs="Times New Roman"/>
          <w:b/>
          <w:color w:val="000000"/>
          <w:sz w:val="24"/>
          <w:szCs w:val="24"/>
        </w:rPr>
        <w:t xml:space="preserve">, где </w:t>
      </w:r>
      <w:proofErr w:type="spellStart"/>
      <w:r w:rsidRPr="0060486B">
        <w:rPr>
          <w:rFonts w:ascii="Times New Roman" w:eastAsia="Times New Roman" w:hAnsi="Times New Roman" w:cs="Times New Roman"/>
          <w:b/>
          <w:color w:val="000000"/>
          <w:sz w:val="24"/>
          <w:szCs w:val="24"/>
        </w:rPr>
        <w:t>копролалия</w:t>
      </w:r>
      <w:proofErr w:type="spellEnd"/>
      <w:r w:rsidRPr="0060486B">
        <w:rPr>
          <w:rFonts w:ascii="Times New Roman" w:eastAsia="Times New Roman" w:hAnsi="Times New Roman" w:cs="Times New Roman"/>
          <w:b/>
          <w:color w:val="000000"/>
          <w:sz w:val="24"/>
          <w:szCs w:val="24"/>
        </w:rPr>
        <w:t xml:space="preserve"> достигает наибольшей выраженности. </w:t>
      </w:r>
      <w:r w:rsidRPr="0060486B">
        <w:rPr>
          <w:rFonts w:ascii="Times New Roman" w:eastAsia="Times New Roman" w:hAnsi="Times New Roman" w:cs="Times New Roman"/>
          <w:b/>
          <w:color w:val="000000"/>
          <w:sz w:val="24"/>
          <w:szCs w:val="24"/>
        </w:rPr>
        <w:br/>
      </w:r>
      <w:r w:rsidRPr="0060486B">
        <w:rPr>
          <w:rFonts w:ascii="Times New Roman" w:eastAsia="Times New Roman" w:hAnsi="Times New Roman" w:cs="Times New Roman"/>
          <w:b/>
          <w:color w:val="000000"/>
          <w:sz w:val="24"/>
          <w:szCs w:val="24"/>
        </w:rPr>
        <w:br/>
        <w:t xml:space="preserve">Интересно отметить, что если бы врач-психиатр побывал в казарме любой из военно-строительных, или любых других частей, то ему пришлось бы ставить диагноз синдрома </w:t>
      </w:r>
      <w:proofErr w:type="spellStart"/>
      <w:r w:rsidRPr="0060486B">
        <w:rPr>
          <w:rFonts w:ascii="Times New Roman" w:eastAsia="Times New Roman" w:hAnsi="Times New Roman" w:cs="Times New Roman"/>
          <w:b/>
          <w:color w:val="000000"/>
          <w:sz w:val="24"/>
          <w:szCs w:val="24"/>
        </w:rPr>
        <w:t>Туретта</w:t>
      </w:r>
      <w:proofErr w:type="spellEnd"/>
      <w:r w:rsidRPr="0060486B">
        <w:rPr>
          <w:rFonts w:ascii="Times New Roman" w:eastAsia="Times New Roman" w:hAnsi="Times New Roman" w:cs="Times New Roman"/>
          <w:b/>
          <w:color w:val="000000"/>
          <w:sz w:val="24"/>
          <w:szCs w:val="24"/>
        </w:rPr>
        <w:t xml:space="preserve"> всем солдатам, включая офицеров и прапорщиков. Разумеется, что такой диагноз он не поставит, и это может говорить о том, что болезнь эта в большей степени присуща тем, для кого избыточное </w:t>
      </w:r>
      <w:proofErr w:type="spellStart"/>
      <w:r w:rsidRPr="0060486B">
        <w:rPr>
          <w:rFonts w:ascii="Times New Roman" w:eastAsia="Times New Roman" w:hAnsi="Times New Roman" w:cs="Times New Roman"/>
          <w:b/>
          <w:color w:val="000000"/>
          <w:sz w:val="24"/>
          <w:szCs w:val="24"/>
        </w:rPr>
        <w:t>матерение</w:t>
      </w:r>
      <w:proofErr w:type="spellEnd"/>
      <w:r w:rsidRPr="0060486B">
        <w:rPr>
          <w:rFonts w:ascii="Times New Roman" w:eastAsia="Times New Roman" w:hAnsi="Times New Roman" w:cs="Times New Roman"/>
          <w:b/>
          <w:color w:val="000000"/>
          <w:sz w:val="24"/>
          <w:szCs w:val="24"/>
        </w:rPr>
        <w:t xml:space="preserve"> нехарактерно: интеллигентные люди, женщины и дети. То есть, если в вашем словарном запасе примерно сто слов, из которых восемьдесят подразумевают половые органы и путешествия, то вы здоровы, а если до этого вы их не знали и никогда не произносили, а тут вдруг начали материть всех и все, то вы заболели. Я из этого никаких выводов не делаю, просто подчеркиваю двусмысленный характер этой болезни, который сходен с клиническими проявлениями отношений с Богом. Пока вы разговариваете с Богом, вы совершенно здоровы, но стоит лишь Богу заговорить с вами, как ваше здоровье начинает вызывать тревогу и сомнения. Двойной стандарт.</w:t>
      </w:r>
      <w:r w:rsidRPr="0060486B">
        <w:rPr>
          <w:rFonts w:ascii="Times New Roman" w:eastAsia="Times New Roman" w:hAnsi="Times New Roman" w:cs="Times New Roman"/>
          <w:b/>
          <w:color w:val="000000"/>
          <w:sz w:val="24"/>
          <w:szCs w:val="24"/>
        </w:rPr>
        <w:br/>
      </w:r>
      <w:r w:rsidRPr="0060486B">
        <w:rPr>
          <w:rFonts w:ascii="Times New Roman" w:eastAsia="Times New Roman" w:hAnsi="Times New Roman" w:cs="Times New Roman"/>
          <w:b/>
          <w:color w:val="000000"/>
          <w:sz w:val="24"/>
          <w:szCs w:val="24"/>
        </w:rPr>
        <w:br/>
        <w:t xml:space="preserve">В появлении непреодолимого желания материться есть одна интересная деталь, о которой имеет смысл поговорить. Ясно дело, что если у человека появится навязчивое желание цитировать Пушкина или Бродского, то никто не распознает у него никакого синдрома. С другой стороны, весьма сомнительно, что больной начинает материться инстинктивно, чтобы привлечь внимание широкой или зауженной общественности к симптомам своего недуга. Но почему именно материться? В той же "Зеленой миле" эта женщина, которую одолел синдром </w:t>
      </w:r>
      <w:proofErr w:type="spellStart"/>
      <w:r w:rsidRPr="0060486B">
        <w:rPr>
          <w:rFonts w:ascii="Times New Roman" w:eastAsia="Times New Roman" w:hAnsi="Times New Roman" w:cs="Times New Roman"/>
          <w:b/>
          <w:color w:val="000000"/>
          <w:sz w:val="24"/>
          <w:szCs w:val="24"/>
        </w:rPr>
        <w:t>Туретта</w:t>
      </w:r>
      <w:proofErr w:type="spellEnd"/>
      <w:r w:rsidRPr="0060486B">
        <w:rPr>
          <w:rFonts w:ascii="Times New Roman" w:eastAsia="Times New Roman" w:hAnsi="Times New Roman" w:cs="Times New Roman"/>
          <w:b/>
          <w:color w:val="000000"/>
          <w:sz w:val="24"/>
          <w:szCs w:val="24"/>
        </w:rPr>
        <w:t xml:space="preserve">, была совершенно невменяемой, рассудочная деятельность у нее отсутствовала. Потом ее </w:t>
      </w:r>
      <w:proofErr w:type="gramStart"/>
      <w:r w:rsidRPr="0060486B">
        <w:rPr>
          <w:rFonts w:ascii="Times New Roman" w:eastAsia="Times New Roman" w:hAnsi="Times New Roman" w:cs="Times New Roman"/>
          <w:b/>
          <w:color w:val="000000"/>
          <w:sz w:val="24"/>
          <w:szCs w:val="24"/>
        </w:rPr>
        <w:t xml:space="preserve">вылечил </w:t>
      </w:r>
      <w:proofErr w:type="spellStart"/>
      <w:r w:rsidRPr="0060486B">
        <w:rPr>
          <w:rFonts w:ascii="Times New Roman" w:eastAsia="Times New Roman" w:hAnsi="Times New Roman" w:cs="Times New Roman"/>
          <w:b/>
          <w:color w:val="000000"/>
          <w:sz w:val="24"/>
          <w:szCs w:val="24"/>
        </w:rPr>
        <w:t>негр</w:t>
      </w:r>
      <w:proofErr w:type="spellEnd"/>
      <w:r w:rsidRPr="0060486B">
        <w:rPr>
          <w:rFonts w:ascii="Times New Roman" w:eastAsia="Times New Roman" w:hAnsi="Times New Roman" w:cs="Times New Roman"/>
          <w:b/>
          <w:color w:val="000000"/>
          <w:sz w:val="24"/>
          <w:szCs w:val="24"/>
        </w:rPr>
        <w:t xml:space="preserve"> и она перестала</w:t>
      </w:r>
      <w:proofErr w:type="gramEnd"/>
      <w:r w:rsidRPr="0060486B">
        <w:rPr>
          <w:rFonts w:ascii="Times New Roman" w:eastAsia="Times New Roman" w:hAnsi="Times New Roman" w:cs="Times New Roman"/>
          <w:b/>
          <w:color w:val="000000"/>
          <w:sz w:val="24"/>
          <w:szCs w:val="24"/>
        </w:rPr>
        <w:t xml:space="preserve"> материться, то есть выздоровела. Возникает вопрос: почему брань и мат сохраняются так глубинно, и проявляют себя вне зависимости от сознания, от рассудочности? Что за польза такая от мата, что даже при некоторых поражениях головного мозга он не только сохраняется, но и усиливается? </w:t>
      </w:r>
      <w:r w:rsidRPr="0060486B">
        <w:rPr>
          <w:rFonts w:ascii="Times New Roman" w:eastAsia="Times New Roman" w:hAnsi="Times New Roman" w:cs="Times New Roman"/>
          <w:b/>
          <w:color w:val="000000"/>
          <w:sz w:val="24"/>
          <w:szCs w:val="24"/>
        </w:rPr>
        <w:br/>
      </w:r>
      <w:r w:rsidRPr="0060486B">
        <w:rPr>
          <w:rFonts w:ascii="Times New Roman" w:eastAsia="Times New Roman" w:hAnsi="Times New Roman" w:cs="Times New Roman"/>
          <w:b/>
          <w:color w:val="000000"/>
          <w:sz w:val="24"/>
          <w:szCs w:val="24"/>
        </w:rPr>
        <w:br/>
        <w:t>И если задаться мыслью о том, какая может быть польза от мата и брани, то ответ, скорее всего, будет один: совершенно никакой. Общество самоочевидно дает понять, что польза будет только в том случае, если вы никогда не будете произносить бранных слов. Тогда вас будут уважать, думать, что вы культурный и образованный человек, не оштрафуют и не одернут. Сплошная польза. А вот если вы материтесь, то вроде бы и вам это незачем, и окружающих досадует и гневит. Тогда какая польза от мата? Если он такой ненужный, то чего все на нем говорят повсеместно, несмотря на то, что умолчание его приносит одно только счастье и благочинность?</w:t>
      </w:r>
      <w:r w:rsidRPr="0060486B">
        <w:rPr>
          <w:rFonts w:ascii="Times New Roman" w:eastAsia="Times New Roman" w:hAnsi="Times New Roman" w:cs="Times New Roman"/>
          <w:b/>
          <w:color w:val="000000"/>
          <w:sz w:val="24"/>
          <w:szCs w:val="24"/>
        </w:rPr>
        <w:br/>
      </w:r>
      <w:r w:rsidRPr="0060486B">
        <w:rPr>
          <w:rFonts w:ascii="Times New Roman" w:eastAsia="Times New Roman" w:hAnsi="Times New Roman" w:cs="Times New Roman"/>
          <w:b/>
          <w:color w:val="000000"/>
          <w:sz w:val="24"/>
          <w:szCs w:val="24"/>
        </w:rPr>
        <w:br/>
        <w:t xml:space="preserve">Так как вопрос, конечно, интересный, то ему в последнее время уделяют внимание и лингвисты, и психологи, и философы, и представители других полезных наук. И вот какое дело: полезные свойства мата находятся, и находятся они не просто как частные случаи, а просто в изобилии. Например, одна из таких функций – сильный эмоциональный заряд, который несет в себе бранная лексика. И этот эмоциональный заряд очень часто бывает положительным: например, в анекдотах, где любая подмена мата эвфемизмами, то есть более цензурированными формами </w:t>
      </w:r>
      <w:r w:rsidRPr="0060486B">
        <w:rPr>
          <w:rFonts w:ascii="Times New Roman" w:eastAsia="Times New Roman" w:hAnsi="Times New Roman" w:cs="Times New Roman"/>
          <w:b/>
          <w:color w:val="000000"/>
          <w:sz w:val="24"/>
          <w:szCs w:val="24"/>
        </w:rPr>
        <w:lastRenderedPageBreak/>
        <w:t xml:space="preserve">самовыражения, сводит этот эмоциональный заряд к нулю. Классический пример такого случая – анекдот из разряда гусарского юмора, где маленькая оборванная девочка предлагает гусару (графу, поручику) отдаться за копеечку. Концовку этого анекдота – </w:t>
      </w:r>
      <w:proofErr w:type="spellStart"/>
      <w:r w:rsidRPr="0060486B">
        <w:rPr>
          <w:rFonts w:ascii="Times New Roman" w:eastAsia="Times New Roman" w:hAnsi="Times New Roman" w:cs="Times New Roman"/>
          <w:b/>
          <w:i/>
          <w:iCs/>
          <w:color w:val="000000"/>
          <w:sz w:val="24"/>
          <w:szCs w:val="24"/>
        </w:rPr>
        <w:t>ебу</w:t>
      </w:r>
      <w:proofErr w:type="spellEnd"/>
      <w:r w:rsidRPr="0060486B">
        <w:rPr>
          <w:rFonts w:ascii="Times New Roman" w:eastAsia="Times New Roman" w:hAnsi="Times New Roman" w:cs="Times New Roman"/>
          <w:b/>
          <w:i/>
          <w:iCs/>
          <w:color w:val="000000"/>
          <w:sz w:val="24"/>
          <w:szCs w:val="24"/>
        </w:rPr>
        <w:t xml:space="preserve"> и плачу, </w:t>
      </w:r>
      <w:proofErr w:type="spellStart"/>
      <w:r w:rsidRPr="0060486B">
        <w:rPr>
          <w:rFonts w:ascii="Times New Roman" w:eastAsia="Times New Roman" w:hAnsi="Times New Roman" w:cs="Times New Roman"/>
          <w:b/>
          <w:i/>
          <w:iCs/>
          <w:color w:val="000000"/>
          <w:sz w:val="24"/>
          <w:szCs w:val="24"/>
        </w:rPr>
        <w:t>ебу</w:t>
      </w:r>
      <w:proofErr w:type="spellEnd"/>
      <w:r w:rsidRPr="0060486B">
        <w:rPr>
          <w:rFonts w:ascii="Times New Roman" w:eastAsia="Times New Roman" w:hAnsi="Times New Roman" w:cs="Times New Roman"/>
          <w:b/>
          <w:i/>
          <w:iCs/>
          <w:color w:val="000000"/>
          <w:sz w:val="24"/>
          <w:szCs w:val="24"/>
        </w:rPr>
        <w:t xml:space="preserve"> и плачу</w:t>
      </w:r>
      <w:r w:rsidRPr="0060486B">
        <w:rPr>
          <w:rFonts w:ascii="Times New Roman" w:eastAsia="Times New Roman" w:hAnsi="Times New Roman" w:cs="Times New Roman"/>
          <w:b/>
          <w:color w:val="000000"/>
          <w:sz w:val="24"/>
          <w:szCs w:val="24"/>
        </w:rPr>
        <w:t xml:space="preserve">, – невозможно подменить никаким эвфемизмом. Его можно рассказывать или в подлинном звучании, которое для некоторых покажется синдромом </w:t>
      </w:r>
      <w:proofErr w:type="spellStart"/>
      <w:r w:rsidRPr="0060486B">
        <w:rPr>
          <w:rFonts w:ascii="Times New Roman" w:eastAsia="Times New Roman" w:hAnsi="Times New Roman" w:cs="Times New Roman"/>
          <w:b/>
          <w:color w:val="000000"/>
          <w:sz w:val="24"/>
          <w:szCs w:val="24"/>
        </w:rPr>
        <w:t>Туретта</w:t>
      </w:r>
      <w:proofErr w:type="spellEnd"/>
      <w:r w:rsidRPr="0060486B">
        <w:rPr>
          <w:rFonts w:ascii="Times New Roman" w:eastAsia="Times New Roman" w:hAnsi="Times New Roman" w:cs="Times New Roman"/>
          <w:b/>
          <w:color w:val="000000"/>
          <w:sz w:val="24"/>
          <w:szCs w:val="24"/>
        </w:rPr>
        <w:t>, или не рассказывать вовсе, чтобы не портить анекдот.</w:t>
      </w:r>
      <w:r w:rsidRPr="0060486B">
        <w:rPr>
          <w:rFonts w:ascii="Times New Roman" w:eastAsia="Times New Roman" w:hAnsi="Times New Roman" w:cs="Times New Roman"/>
          <w:b/>
          <w:color w:val="000000"/>
          <w:sz w:val="24"/>
          <w:szCs w:val="24"/>
        </w:rPr>
        <w:br/>
      </w:r>
      <w:r w:rsidRPr="0060486B">
        <w:rPr>
          <w:rFonts w:ascii="Times New Roman" w:eastAsia="Times New Roman" w:hAnsi="Times New Roman" w:cs="Times New Roman"/>
          <w:b/>
          <w:color w:val="000000"/>
          <w:sz w:val="24"/>
          <w:szCs w:val="24"/>
        </w:rPr>
        <w:br/>
      </w:r>
      <w:proofErr w:type="gramStart"/>
      <w:r w:rsidRPr="0060486B">
        <w:rPr>
          <w:rFonts w:ascii="Times New Roman" w:eastAsia="Times New Roman" w:hAnsi="Times New Roman" w:cs="Times New Roman"/>
          <w:b/>
          <w:color w:val="000000"/>
          <w:sz w:val="24"/>
          <w:szCs w:val="24"/>
        </w:rPr>
        <w:t xml:space="preserve">Возникает также множество других полезных догадок, связанных то с переводами матов с других языков, и нахождения универсальных корневых основ, то с языческими корнями и приписыванию бранной лексики </w:t>
      </w:r>
      <w:proofErr w:type="spellStart"/>
      <w:r w:rsidRPr="0060486B">
        <w:rPr>
          <w:rFonts w:ascii="Times New Roman" w:eastAsia="Times New Roman" w:hAnsi="Times New Roman" w:cs="Times New Roman"/>
          <w:b/>
          <w:color w:val="000000"/>
          <w:sz w:val="24"/>
          <w:szCs w:val="24"/>
        </w:rPr>
        <w:t>богоязычной</w:t>
      </w:r>
      <w:proofErr w:type="spellEnd"/>
      <w:r w:rsidRPr="0060486B">
        <w:rPr>
          <w:rFonts w:ascii="Times New Roman" w:eastAsia="Times New Roman" w:hAnsi="Times New Roman" w:cs="Times New Roman"/>
          <w:b/>
          <w:color w:val="000000"/>
          <w:sz w:val="24"/>
          <w:szCs w:val="24"/>
        </w:rPr>
        <w:t xml:space="preserve"> природы, например, то самое </w:t>
      </w:r>
      <w:proofErr w:type="spellStart"/>
      <w:r w:rsidRPr="0060486B">
        <w:rPr>
          <w:rFonts w:ascii="Times New Roman" w:eastAsia="Times New Roman" w:hAnsi="Times New Roman" w:cs="Times New Roman"/>
          <w:b/>
          <w:color w:val="000000"/>
          <w:sz w:val="24"/>
          <w:szCs w:val="24"/>
        </w:rPr>
        <w:t>сверхзнание</w:t>
      </w:r>
      <w:proofErr w:type="spellEnd"/>
      <w:r w:rsidRPr="0060486B">
        <w:rPr>
          <w:rFonts w:ascii="Times New Roman" w:eastAsia="Times New Roman" w:hAnsi="Times New Roman" w:cs="Times New Roman"/>
          <w:b/>
          <w:color w:val="000000"/>
          <w:sz w:val="24"/>
          <w:szCs w:val="24"/>
        </w:rPr>
        <w:t xml:space="preserve">, которым обладает только </w:t>
      </w:r>
      <w:proofErr w:type="spellStart"/>
      <w:r w:rsidRPr="0060486B">
        <w:rPr>
          <w:rFonts w:ascii="Times New Roman" w:eastAsia="Times New Roman" w:hAnsi="Times New Roman" w:cs="Times New Roman"/>
          <w:b/>
          <w:color w:val="000000"/>
          <w:sz w:val="24"/>
          <w:szCs w:val="24"/>
        </w:rPr>
        <w:t>хуй</w:t>
      </w:r>
      <w:proofErr w:type="spellEnd"/>
      <w:r w:rsidRPr="0060486B">
        <w:rPr>
          <w:rFonts w:ascii="Times New Roman" w:eastAsia="Times New Roman" w:hAnsi="Times New Roman" w:cs="Times New Roman"/>
          <w:b/>
          <w:color w:val="000000"/>
          <w:sz w:val="24"/>
          <w:szCs w:val="24"/>
        </w:rPr>
        <w:t xml:space="preserve"> – как верховное божество, которое, к слову сказать, и часто изображается как идол: кто сказал, что функции этих идолов исключительно связаны с плодородием?</w:t>
      </w:r>
      <w:proofErr w:type="gramEnd"/>
      <w:r w:rsidRPr="0060486B">
        <w:rPr>
          <w:rFonts w:ascii="Times New Roman" w:eastAsia="Times New Roman" w:hAnsi="Times New Roman" w:cs="Times New Roman"/>
          <w:b/>
          <w:color w:val="000000"/>
          <w:sz w:val="24"/>
          <w:szCs w:val="24"/>
        </w:rPr>
        <w:t xml:space="preserve"> Ведь если понимать </w:t>
      </w:r>
      <w:proofErr w:type="spellStart"/>
      <w:r w:rsidRPr="0060486B">
        <w:rPr>
          <w:rFonts w:ascii="Times New Roman" w:eastAsia="Times New Roman" w:hAnsi="Times New Roman" w:cs="Times New Roman"/>
          <w:b/>
          <w:i/>
          <w:iCs/>
          <w:color w:val="000000"/>
          <w:sz w:val="24"/>
          <w:szCs w:val="24"/>
        </w:rPr>
        <w:t>хуй</w:t>
      </w:r>
      <w:proofErr w:type="spellEnd"/>
      <w:r w:rsidRPr="0060486B">
        <w:rPr>
          <w:rFonts w:ascii="Times New Roman" w:eastAsia="Times New Roman" w:hAnsi="Times New Roman" w:cs="Times New Roman"/>
          <w:b/>
          <w:color w:val="000000"/>
          <w:sz w:val="24"/>
          <w:szCs w:val="24"/>
        </w:rPr>
        <w:t xml:space="preserve"> как </w:t>
      </w:r>
      <w:proofErr w:type="spellStart"/>
      <w:r w:rsidRPr="0060486B">
        <w:rPr>
          <w:rFonts w:ascii="Times New Roman" w:eastAsia="Times New Roman" w:hAnsi="Times New Roman" w:cs="Times New Roman"/>
          <w:b/>
          <w:color w:val="000000"/>
          <w:sz w:val="24"/>
          <w:szCs w:val="24"/>
        </w:rPr>
        <w:t>хуй</w:t>
      </w:r>
      <w:proofErr w:type="spellEnd"/>
      <w:r w:rsidRPr="0060486B">
        <w:rPr>
          <w:rFonts w:ascii="Times New Roman" w:eastAsia="Times New Roman" w:hAnsi="Times New Roman" w:cs="Times New Roman"/>
          <w:b/>
          <w:color w:val="000000"/>
          <w:sz w:val="24"/>
          <w:szCs w:val="24"/>
        </w:rPr>
        <w:t>, то кроме как плодородия ему ничего не припишешь, а если воспринимать его как идола, то к нему можно обратиться за советом, поделиться своим горем. С этой точки зрения выражение "</w:t>
      </w:r>
      <w:proofErr w:type="spellStart"/>
      <w:r w:rsidRPr="0060486B">
        <w:rPr>
          <w:rFonts w:ascii="Times New Roman" w:eastAsia="Times New Roman" w:hAnsi="Times New Roman" w:cs="Times New Roman"/>
          <w:b/>
          <w:color w:val="000000"/>
          <w:sz w:val="24"/>
          <w:szCs w:val="24"/>
        </w:rPr>
        <w:t>хуй</w:t>
      </w:r>
      <w:proofErr w:type="spellEnd"/>
      <w:r w:rsidRPr="0060486B">
        <w:rPr>
          <w:rFonts w:ascii="Times New Roman" w:eastAsia="Times New Roman" w:hAnsi="Times New Roman" w:cs="Times New Roman"/>
          <w:b/>
          <w:color w:val="000000"/>
          <w:sz w:val="24"/>
          <w:szCs w:val="24"/>
        </w:rPr>
        <w:t xml:space="preserve"> знает" может указывать на предложение обратиться к верховному идолу и спросить у него совета, а фраза "да пошел в </w:t>
      </w:r>
      <w:proofErr w:type="spellStart"/>
      <w:r w:rsidRPr="0060486B">
        <w:rPr>
          <w:rFonts w:ascii="Times New Roman" w:eastAsia="Times New Roman" w:hAnsi="Times New Roman" w:cs="Times New Roman"/>
          <w:b/>
          <w:color w:val="000000"/>
          <w:sz w:val="24"/>
          <w:szCs w:val="24"/>
        </w:rPr>
        <w:t>пизду</w:t>
      </w:r>
      <w:proofErr w:type="spellEnd"/>
      <w:r w:rsidRPr="0060486B">
        <w:rPr>
          <w:rFonts w:ascii="Times New Roman" w:eastAsia="Times New Roman" w:hAnsi="Times New Roman" w:cs="Times New Roman"/>
          <w:b/>
          <w:color w:val="000000"/>
          <w:sz w:val="24"/>
          <w:szCs w:val="24"/>
        </w:rPr>
        <w:t>" может быть не столько пожеланием смерти (возвращение в материнское лоно), сколько проклятием, порчей к тому, чтобы верховный жрец (</w:t>
      </w:r>
      <w:proofErr w:type="spellStart"/>
      <w:r w:rsidRPr="0060486B">
        <w:rPr>
          <w:rFonts w:ascii="Times New Roman" w:eastAsia="Times New Roman" w:hAnsi="Times New Roman" w:cs="Times New Roman"/>
          <w:b/>
          <w:color w:val="000000"/>
          <w:sz w:val="24"/>
          <w:szCs w:val="24"/>
        </w:rPr>
        <w:t>хуй</w:t>
      </w:r>
      <w:proofErr w:type="spellEnd"/>
      <w:r w:rsidRPr="0060486B">
        <w:rPr>
          <w:rFonts w:ascii="Times New Roman" w:eastAsia="Times New Roman" w:hAnsi="Times New Roman" w:cs="Times New Roman"/>
          <w:b/>
          <w:color w:val="000000"/>
          <w:sz w:val="24"/>
          <w:szCs w:val="24"/>
        </w:rPr>
        <w:t xml:space="preserve">) от тебя отвернулся. И тогда можно провести еще одну интересную параллель с мужской неспособностью рожать и компенсировать это не столько своей плодовитостью, сколько порождением своего ума, вынашивать и рожать идеи, открытия. Если это хоть отчасти похоже на правду, тогда фраза "пошел на </w:t>
      </w:r>
      <w:proofErr w:type="spellStart"/>
      <w:r w:rsidRPr="0060486B">
        <w:rPr>
          <w:rFonts w:ascii="Times New Roman" w:eastAsia="Times New Roman" w:hAnsi="Times New Roman" w:cs="Times New Roman"/>
          <w:b/>
          <w:color w:val="000000"/>
          <w:sz w:val="24"/>
          <w:szCs w:val="24"/>
        </w:rPr>
        <w:t>хуй</w:t>
      </w:r>
      <w:proofErr w:type="spellEnd"/>
      <w:r w:rsidRPr="0060486B">
        <w:rPr>
          <w:rFonts w:ascii="Times New Roman" w:eastAsia="Times New Roman" w:hAnsi="Times New Roman" w:cs="Times New Roman"/>
          <w:b/>
          <w:color w:val="000000"/>
          <w:sz w:val="24"/>
          <w:szCs w:val="24"/>
        </w:rPr>
        <w:t xml:space="preserve">" не только не оскорбительна, но и, напротив, благожелательна, так как благословляет человека на путь к верховному идолу, к </w:t>
      </w:r>
      <w:proofErr w:type="spellStart"/>
      <w:r w:rsidRPr="0060486B">
        <w:rPr>
          <w:rFonts w:ascii="Times New Roman" w:eastAsia="Times New Roman" w:hAnsi="Times New Roman" w:cs="Times New Roman"/>
          <w:b/>
          <w:color w:val="000000"/>
          <w:sz w:val="24"/>
          <w:szCs w:val="24"/>
        </w:rPr>
        <w:t>хуебогу</w:t>
      </w:r>
      <w:proofErr w:type="spellEnd"/>
      <w:r w:rsidRPr="0060486B">
        <w:rPr>
          <w:rFonts w:ascii="Times New Roman" w:eastAsia="Times New Roman" w:hAnsi="Times New Roman" w:cs="Times New Roman"/>
          <w:b/>
          <w:color w:val="000000"/>
          <w:sz w:val="24"/>
          <w:szCs w:val="24"/>
        </w:rPr>
        <w:t xml:space="preserve"> или </w:t>
      </w:r>
      <w:proofErr w:type="spellStart"/>
      <w:r w:rsidRPr="0060486B">
        <w:rPr>
          <w:rFonts w:ascii="Times New Roman" w:eastAsia="Times New Roman" w:hAnsi="Times New Roman" w:cs="Times New Roman"/>
          <w:b/>
          <w:color w:val="000000"/>
          <w:sz w:val="24"/>
          <w:szCs w:val="24"/>
        </w:rPr>
        <w:t>богохую</w:t>
      </w:r>
      <w:proofErr w:type="spellEnd"/>
      <w:r w:rsidRPr="0060486B">
        <w:rPr>
          <w:rFonts w:ascii="Times New Roman" w:eastAsia="Times New Roman" w:hAnsi="Times New Roman" w:cs="Times New Roman"/>
          <w:b/>
          <w:color w:val="000000"/>
          <w:sz w:val="24"/>
          <w:szCs w:val="24"/>
        </w:rPr>
        <w:t>.</w:t>
      </w:r>
      <w:r w:rsidRPr="0060486B">
        <w:rPr>
          <w:rFonts w:ascii="Times New Roman" w:eastAsia="Times New Roman" w:hAnsi="Times New Roman" w:cs="Times New Roman"/>
          <w:b/>
          <w:color w:val="000000"/>
          <w:sz w:val="24"/>
          <w:szCs w:val="24"/>
        </w:rPr>
        <w:br/>
      </w:r>
      <w:r w:rsidRPr="0060486B">
        <w:rPr>
          <w:rFonts w:ascii="Times New Roman" w:eastAsia="Times New Roman" w:hAnsi="Times New Roman" w:cs="Times New Roman"/>
          <w:b/>
          <w:color w:val="000000"/>
          <w:sz w:val="24"/>
          <w:szCs w:val="24"/>
        </w:rPr>
        <w:br/>
        <w:t>Еще одна важная вещь, указующая на интеллектуальное, умственное порождение мата, заключается в следующем: человек – единственное животное, которое умеет материться. От любого животного человека отличает только ум, ни ничего больше, а это значит, что ум создал мат точно так же, как он создал палку, скотоводство или порох. Но зачем уму мат, если среди нас сегодня непоколебимо убеждение, будто умный человек никогда не будет материться? С пеленок нас убеждают в том, что материться нельзя, ругаться плохо, это не красит человека, не делает ему чести. И все же мат врос в наши гены, нашу кровь, и каждый из нас, зная, как все это плохо, в то же время обладает вполне богатым словарем бранных выражений. Кстати, в этом и заключается великий парадокс: не существует никакой возможности наложить на некоторые слова табу, так как чтобы этого запрета придерживаться, надо точно знать, что нельзя говорить, что говорить запрещено. И это говорит о том, что мат будет жить вечно, так как нет никакой возможности запретить человеку нецензурно думать и знать нецензурные слова: это, как раз, необходимо, чтобы он не смог нарушить табу.</w:t>
      </w:r>
      <w:r w:rsidRPr="0060486B">
        <w:rPr>
          <w:rFonts w:ascii="Times New Roman" w:eastAsia="Times New Roman" w:hAnsi="Times New Roman" w:cs="Times New Roman"/>
          <w:b/>
          <w:color w:val="000000"/>
          <w:sz w:val="24"/>
          <w:szCs w:val="24"/>
        </w:rPr>
        <w:br/>
      </w:r>
      <w:r w:rsidRPr="0060486B">
        <w:rPr>
          <w:rFonts w:ascii="Times New Roman" w:eastAsia="Times New Roman" w:hAnsi="Times New Roman" w:cs="Times New Roman"/>
          <w:b/>
          <w:color w:val="000000"/>
          <w:sz w:val="24"/>
          <w:szCs w:val="24"/>
        </w:rPr>
        <w:br/>
        <w:t xml:space="preserve">В бытовой лексике современного среднестатистического гражданина мат выполняет две основные функции: оскорбительно-агрессивную и эмоциональную. Если вы помните, я уже рассказывал вам о так называемой модальности мата, по которой можно определить уровень агрессии субъекта, использующего бранную лексику. В мате можно выделить две модальности: оценочную и процессуальную. </w:t>
      </w:r>
      <w:proofErr w:type="gramStart"/>
      <w:r w:rsidRPr="0060486B">
        <w:rPr>
          <w:rFonts w:ascii="Times New Roman" w:eastAsia="Times New Roman" w:hAnsi="Times New Roman" w:cs="Times New Roman"/>
          <w:b/>
          <w:color w:val="000000"/>
          <w:sz w:val="24"/>
          <w:szCs w:val="24"/>
        </w:rPr>
        <w:t>Оценочная</w:t>
      </w:r>
      <w:proofErr w:type="gramEnd"/>
      <w:r w:rsidRPr="0060486B">
        <w:rPr>
          <w:rFonts w:ascii="Times New Roman" w:eastAsia="Times New Roman" w:hAnsi="Times New Roman" w:cs="Times New Roman"/>
          <w:b/>
          <w:color w:val="000000"/>
          <w:sz w:val="24"/>
          <w:szCs w:val="24"/>
        </w:rPr>
        <w:t xml:space="preserve"> сообщает респонденту, к кому обращено бранное выражение, кем он является на самом деле, либо же дает оценку какому-либо действию респондента. Процессуальная же сообщает, что сейчас субъект сделает с этим человеком за то, что он разбил машину или бутылку водки ("пасть порву, </w:t>
      </w:r>
      <w:proofErr w:type="spellStart"/>
      <w:r w:rsidRPr="0060486B">
        <w:rPr>
          <w:rFonts w:ascii="Times New Roman" w:eastAsia="Times New Roman" w:hAnsi="Times New Roman" w:cs="Times New Roman"/>
          <w:b/>
          <w:color w:val="000000"/>
          <w:sz w:val="24"/>
          <w:szCs w:val="24"/>
        </w:rPr>
        <w:t>моргалы</w:t>
      </w:r>
      <w:proofErr w:type="spellEnd"/>
      <w:r w:rsidRPr="0060486B">
        <w:rPr>
          <w:rFonts w:ascii="Times New Roman" w:eastAsia="Times New Roman" w:hAnsi="Times New Roman" w:cs="Times New Roman"/>
          <w:b/>
          <w:color w:val="000000"/>
          <w:sz w:val="24"/>
          <w:szCs w:val="24"/>
        </w:rPr>
        <w:t xml:space="preserve"> выколю, всю жизнь работать на таблетки будешь"). И в том, и в другом случаях с помощью мата человек научился выражать агрессию и выпады, не используя при этом никаких врожденных или приобретенных механизмов агрессивного поведения: прямая атака на обидчика, демонстрация зубов, враждебные позы, воинственный и угрожающий крик. </w:t>
      </w:r>
      <w:r w:rsidRPr="0060486B">
        <w:rPr>
          <w:rFonts w:ascii="Times New Roman" w:eastAsia="Times New Roman" w:hAnsi="Times New Roman" w:cs="Times New Roman"/>
          <w:b/>
          <w:color w:val="000000"/>
          <w:sz w:val="24"/>
          <w:szCs w:val="24"/>
        </w:rPr>
        <w:br/>
      </w:r>
      <w:r w:rsidRPr="0060486B">
        <w:rPr>
          <w:rFonts w:ascii="Times New Roman" w:eastAsia="Times New Roman" w:hAnsi="Times New Roman" w:cs="Times New Roman"/>
          <w:b/>
          <w:color w:val="000000"/>
          <w:sz w:val="24"/>
          <w:szCs w:val="24"/>
        </w:rPr>
        <w:br/>
        <w:t xml:space="preserve">Используя мат в коммуникациях, человек приобрел универсальную вербальную форму выражения своей агрессии и притязаний. Так как при этом акт непосредственной агрессии или наступает позже, или не наступает вовсе, мы можем назвать мат чем-то таким, что похоже на воздушную подушку безопасности в автомобиле, которая смягчает </w:t>
      </w:r>
      <w:proofErr w:type="gramStart"/>
      <w:r w:rsidRPr="0060486B">
        <w:rPr>
          <w:rFonts w:ascii="Times New Roman" w:eastAsia="Times New Roman" w:hAnsi="Times New Roman" w:cs="Times New Roman"/>
          <w:b/>
          <w:color w:val="000000"/>
          <w:sz w:val="24"/>
          <w:szCs w:val="24"/>
        </w:rPr>
        <w:t>удар</w:t>
      </w:r>
      <w:proofErr w:type="gramEnd"/>
      <w:r w:rsidRPr="0060486B">
        <w:rPr>
          <w:rFonts w:ascii="Times New Roman" w:eastAsia="Times New Roman" w:hAnsi="Times New Roman" w:cs="Times New Roman"/>
          <w:b/>
          <w:color w:val="000000"/>
          <w:sz w:val="24"/>
          <w:szCs w:val="24"/>
        </w:rPr>
        <w:t xml:space="preserve"> или оставляет его вообще без последствий. В теории все агрессивно-атакующие средства в человеческом поведении </w:t>
      </w:r>
      <w:r w:rsidRPr="0060486B">
        <w:rPr>
          <w:rFonts w:ascii="Times New Roman" w:eastAsia="Times New Roman" w:hAnsi="Times New Roman" w:cs="Times New Roman"/>
          <w:b/>
          <w:color w:val="000000"/>
          <w:sz w:val="24"/>
          <w:szCs w:val="24"/>
        </w:rPr>
        <w:lastRenderedPageBreak/>
        <w:t>сохранены, однако появилось дополнительное средство утолить свою агрессию, не используя для этого открытый бой, схватку, столкновение. Открытое вербальное нападение при сильном эмоциональном заряде может полностью разрядить агрессивный потенциал, минимизировать его или преобразовать его в бесконтактную схватку, где у противников будет полностью сохранена их телесная целостность.</w:t>
      </w:r>
      <w:r w:rsidRPr="0060486B">
        <w:rPr>
          <w:rFonts w:ascii="Times New Roman" w:eastAsia="Times New Roman" w:hAnsi="Times New Roman" w:cs="Times New Roman"/>
          <w:b/>
          <w:color w:val="000000"/>
          <w:sz w:val="24"/>
          <w:szCs w:val="24"/>
        </w:rPr>
        <w:br/>
      </w:r>
      <w:r w:rsidRPr="0060486B">
        <w:rPr>
          <w:rFonts w:ascii="Times New Roman" w:eastAsia="Times New Roman" w:hAnsi="Times New Roman" w:cs="Times New Roman"/>
          <w:b/>
          <w:color w:val="000000"/>
          <w:sz w:val="24"/>
          <w:szCs w:val="24"/>
        </w:rPr>
        <w:br/>
        <w:t xml:space="preserve">Важно также отметить одну прелюбопытную вещь: заметьте, что мат наиболее часто встречается там, где люди очень сильно уплотнены, и гораздо реже – там, где окружающее пространство разряжено. В тесноте метро или трамвая, в коммунальных квартирах, в скоплениях людей мат более характерен и </w:t>
      </w:r>
      <w:proofErr w:type="gramStart"/>
      <w:r w:rsidRPr="0060486B">
        <w:rPr>
          <w:rFonts w:ascii="Times New Roman" w:eastAsia="Times New Roman" w:hAnsi="Times New Roman" w:cs="Times New Roman"/>
          <w:b/>
          <w:color w:val="000000"/>
          <w:sz w:val="24"/>
          <w:szCs w:val="24"/>
        </w:rPr>
        <w:t>услышать</w:t>
      </w:r>
      <w:proofErr w:type="gramEnd"/>
      <w:r w:rsidRPr="0060486B">
        <w:rPr>
          <w:rFonts w:ascii="Times New Roman" w:eastAsia="Times New Roman" w:hAnsi="Times New Roman" w:cs="Times New Roman"/>
          <w:b/>
          <w:color w:val="000000"/>
          <w:sz w:val="24"/>
          <w:szCs w:val="24"/>
        </w:rPr>
        <w:t xml:space="preserve"> его можно повсеместно. Почему? Очень просто: все дело в том, что современные условия существования лишают человека одной биологически важной функции – возможности убегать, скрываться с поля боя. В замкнутых пространствах все возможные отходы либо исключены, либо крайне затруднены, а это значит, что общеизвестный животный механизм агрессии от отчаяния, от </w:t>
      </w:r>
      <w:proofErr w:type="spellStart"/>
      <w:r w:rsidRPr="0060486B">
        <w:rPr>
          <w:rFonts w:ascii="Times New Roman" w:eastAsia="Times New Roman" w:hAnsi="Times New Roman" w:cs="Times New Roman"/>
          <w:b/>
          <w:color w:val="000000"/>
          <w:sz w:val="24"/>
          <w:szCs w:val="24"/>
        </w:rPr>
        <w:t>припертости</w:t>
      </w:r>
      <w:proofErr w:type="spellEnd"/>
      <w:r w:rsidRPr="0060486B">
        <w:rPr>
          <w:rFonts w:ascii="Times New Roman" w:eastAsia="Times New Roman" w:hAnsi="Times New Roman" w:cs="Times New Roman"/>
          <w:b/>
          <w:color w:val="000000"/>
          <w:sz w:val="24"/>
          <w:szCs w:val="24"/>
        </w:rPr>
        <w:t xml:space="preserve"> к стенке начинает превалировать. Человек – животное более агрессивное, чем любое животное, потому, что он лишен выбора и не имеет возможности убегать. И поэтому он атакует при каждом пустяке: когда ненароком задели, когда наступили на ногу или слишком прижимаются в тесноте и давке. Вот тут на сцену и выходит мат: спаситель, воздушная подушка безопасности. Гениальное изобретение ума, созданное для нашего блага и выживания.</w:t>
      </w:r>
      <w:r w:rsidRPr="0060486B">
        <w:rPr>
          <w:rFonts w:ascii="Times New Roman" w:eastAsia="Times New Roman" w:hAnsi="Times New Roman" w:cs="Times New Roman"/>
          <w:b/>
          <w:color w:val="000000"/>
          <w:sz w:val="24"/>
          <w:szCs w:val="24"/>
        </w:rPr>
        <w:br/>
      </w:r>
      <w:r w:rsidRPr="0060486B">
        <w:rPr>
          <w:rFonts w:ascii="Times New Roman" w:eastAsia="Times New Roman" w:hAnsi="Times New Roman" w:cs="Times New Roman"/>
          <w:b/>
          <w:color w:val="000000"/>
          <w:sz w:val="24"/>
          <w:szCs w:val="24"/>
        </w:rPr>
        <w:br/>
        <w:t>Если вы помните, то Богом я называю ум, который стремится максимально оградить тело от любых возможных форм боли, агрессии, столкновения, а в качестве компромисса для удовлетворения телесных, природных инстинктов предлагает различные формы фикций и интеллектуальных войн, которые являются стопроцентно телесно безопасными. Так что, если "</w:t>
      </w:r>
      <w:proofErr w:type="gramStart"/>
      <w:r w:rsidRPr="0060486B">
        <w:rPr>
          <w:rFonts w:ascii="Times New Roman" w:eastAsia="Times New Roman" w:hAnsi="Times New Roman" w:cs="Times New Roman"/>
          <w:b/>
          <w:color w:val="000000"/>
          <w:sz w:val="24"/>
          <w:szCs w:val="24"/>
        </w:rPr>
        <w:t>в начале</w:t>
      </w:r>
      <w:proofErr w:type="gramEnd"/>
      <w:r w:rsidRPr="0060486B">
        <w:rPr>
          <w:rFonts w:ascii="Times New Roman" w:eastAsia="Times New Roman" w:hAnsi="Times New Roman" w:cs="Times New Roman"/>
          <w:b/>
          <w:color w:val="000000"/>
          <w:sz w:val="24"/>
          <w:szCs w:val="24"/>
        </w:rPr>
        <w:t xml:space="preserve"> было слово, и слово было у Бога", то и слово было – </w:t>
      </w:r>
      <w:proofErr w:type="spellStart"/>
      <w:r w:rsidRPr="0060486B">
        <w:rPr>
          <w:rFonts w:ascii="Times New Roman" w:eastAsia="Times New Roman" w:hAnsi="Times New Roman" w:cs="Times New Roman"/>
          <w:b/>
          <w:color w:val="000000"/>
          <w:sz w:val="24"/>
          <w:szCs w:val="24"/>
        </w:rPr>
        <w:t>хуй</w:t>
      </w:r>
      <w:proofErr w:type="spellEnd"/>
      <w:r w:rsidRPr="0060486B">
        <w:rPr>
          <w:rFonts w:ascii="Times New Roman" w:eastAsia="Times New Roman" w:hAnsi="Times New Roman" w:cs="Times New Roman"/>
          <w:b/>
          <w:color w:val="000000"/>
          <w:sz w:val="24"/>
          <w:szCs w:val="24"/>
        </w:rPr>
        <w:t xml:space="preserve">. И в этом контексте слово богохульство, простите, неуместно, а вот </w:t>
      </w:r>
      <w:proofErr w:type="spellStart"/>
      <w:r w:rsidRPr="0060486B">
        <w:rPr>
          <w:rFonts w:ascii="Times New Roman" w:eastAsia="Times New Roman" w:hAnsi="Times New Roman" w:cs="Times New Roman"/>
          <w:b/>
          <w:color w:val="000000"/>
          <w:sz w:val="24"/>
          <w:szCs w:val="24"/>
        </w:rPr>
        <w:t>богохуйство</w:t>
      </w:r>
      <w:proofErr w:type="spellEnd"/>
      <w:r w:rsidRPr="0060486B">
        <w:rPr>
          <w:rFonts w:ascii="Times New Roman" w:eastAsia="Times New Roman" w:hAnsi="Times New Roman" w:cs="Times New Roman"/>
          <w:b/>
          <w:color w:val="000000"/>
          <w:sz w:val="24"/>
          <w:szCs w:val="24"/>
        </w:rPr>
        <w:t xml:space="preserve"> как раз отражает суть гения ума, или гения бога, понимайте, как хотите.</w:t>
      </w:r>
      <w:r w:rsidRPr="0060486B">
        <w:rPr>
          <w:rFonts w:ascii="Times New Roman" w:eastAsia="Times New Roman" w:hAnsi="Times New Roman" w:cs="Times New Roman"/>
          <w:b/>
          <w:color w:val="000000"/>
          <w:sz w:val="24"/>
          <w:szCs w:val="24"/>
        </w:rPr>
        <w:br/>
      </w:r>
      <w:r w:rsidRPr="0060486B">
        <w:rPr>
          <w:rFonts w:ascii="Times New Roman" w:eastAsia="Times New Roman" w:hAnsi="Times New Roman" w:cs="Times New Roman"/>
          <w:b/>
          <w:color w:val="000000"/>
          <w:sz w:val="24"/>
          <w:szCs w:val="24"/>
        </w:rPr>
        <w:br/>
      </w:r>
      <w:r w:rsidRPr="0060486B">
        <w:rPr>
          <w:rFonts w:ascii="Times New Roman" w:eastAsia="Times New Roman" w:hAnsi="Times New Roman" w:cs="Times New Roman"/>
          <w:b/>
          <w:bCs/>
          <w:color w:val="000000"/>
          <w:sz w:val="24"/>
          <w:szCs w:val="24"/>
        </w:rPr>
        <w:t>Как материться правильно?</w:t>
      </w:r>
      <w:r w:rsidRPr="0060486B">
        <w:rPr>
          <w:rFonts w:ascii="Times New Roman" w:eastAsia="Times New Roman" w:hAnsi="Times New Roman" w:cs="Times New Roman"/>
          <w:b/>
          <w:color w:val="000000"/>
          <w:sz w:val="24"/>
          <w:szCs w:val="24"/>
        </w:rPr>
        <w:br/>
      </w:r>
      <w:r w:rsidRPr="0060486B">
        <w:rPr>
          <w:rFonts w:ascii="Times New Roman" w:eastAsia="Times New Roman" w:hAnsi="Times New Roman" w:cs="Times New Roman"/>
          <w:b/>
          <w:color w:val="000000"/>
          <w:sz w:val="24"/>
          <w:szCs w:val="24"/>
        </w:rPr>
        <w:br/>
        <w:t xml:space="preserve">Итак, мы с вами сделали предположение, что брань является продуктом ума, и, поэтому, неудивительно, что ей могли поклоняться, как Богу, обращаясь к фаллосу не только как к символу плодородия, но и как символа созидания и духовной мудрости. Никогда бы мужчина так не трясся над своим членом и так не дорожил бы им, если бы ему </w:t>
      </w:r>
      <w:proofErr w:type="gramStart"/>
      <w:r w:rsidRPr="0060486B">
        <w:rPr>
          <w:rFonts w:ascii="Times New Roman" w:eastAsia="Times New Roman" w:hAnsi="Times New Roman" w:cs="Times New Roman"/>
          <w:b/>
          <w:color w:val="000000"/>
          <w:sz w:val="24"/>
          <w:szCs w:val="24"/>
        </w:rPr>
        <w:t>приписывалась</w:t>
      </w:r>
      <w:proofErr w:type="gramEnd"/>
      <w:r w:rsidRPr="0060486B">
        <w:rPr>
          <w:rFonts w:ascii="Times New Roman" w:eastAsia="Times New Roman" w:hAnsi="Times New Roman" w:cs="Times New Roman"/>
          <w:b/>
          <w:color w:val="000000"/>
          <w:sz w:val="24"/>
          <w:szCs w:val="24"/>
        </w:rPr>
        <w:t xml:space="preserve"> только лишь репродуктивная функция. И когда говорят, что мужчина думает не столько одной головой, сколько другой, в этом содержится не только упрек, но и скрытое восхищение, магическая природа. Думать одной головой – это современная парадигма технократического общества, думать другой – это языческая магия и таинство неизъяснимых законов природы и окружающего мира. И это первое.</w:t>
      </w:r>
      <w:r w:rsidRPr="0060486B">
        <w:rPr>
          <w:rFonts w:ascii="Times New Roman" w:eastAsia="Times New Roman" w:hAnsi="Times New Roman" w:cs="Times New Roman"/>
          <w:b/>
          <w:color w:val="000000"/>
          <w:sz w:val="24"/>
          <w:szCs w:val="24"/>
        </w:rPr>
        <w:br/>
        <w:t xml:space="preserve">Второе заключается в том, что мат выполняет предохранительную функцию, которая оберегает телесную целостность человека, его неприкосновенность, с одной стороны, и дает возможность удовлетворить свои природные инстинкты и природную агрессивность – с другой. </w:t>
      </w:r>
      <w:proofErr w:type="gramStart"/>
      <w:r w:rsidRPr="0060486B">
        <w:rPr>
          <w:rFonts w:ascii="Times New Roman" w:eastAsia="Times New Roman" w:hAnsi="Times New Roman" w:cs="Times New Roman"/>
          <w:b/>
          <w:color w:val="000000"/>
          <w:sz w:val="24"/>
          <w:szCs w:val="24"/>
        </w:rPr>
        <w:t>А так как современный человек живет в замкнутом обществе, которое все более и более уплотняется и которое отрезает ему все возможные отходы к бегству, то мат не только не вымрет, но, напротив, укрепит свои позиции, и даже, быть может, станет более допустим для общества, которое будет смотреть в его сторону гораздо более снисходительно.</w:t>
      </w:r>
      <w:proofErr w:type="gramEnd"/>
      <w:r w:rsidRPr="0060486B">
        <w:rPr>
          <w:rFonts w:ascii="Times New Roman" w:eastAsia="Times New Roman" w:hAnsi="Times New Roman" w:cs="Times New Roman"/>
          <w:b/>
          <w:color w:val="000000"/>
          <w:sz w:val="24"/>
          <w:szCs w:val="24"/>
        </w:rPr>
        <w:br/>
      </w:r>
      <w:r w:rsidRPr="0060486B">
        <w:rPr>
          <w:rFonts w:ascii="Times New Roman" w:eastAsia="Times New Roman" w:hAnsi="Times New Roman" w:cs="Times New Roman"/>
          <w:b/>
          <w:color w:val="000000"/>
          <w:sz w:val="24"/>
          <w:szCs w:val="24"/>
        </w:rPr>
        <w:br/>
        <w:t>Важно также подчеркнуть, что мат нуждается в запрете и табу. Отменить запрет – это снять с мата эмоциональный заряд, а это подрывает саму сущность мата, его базовую охранную, оберегающую функцию. Если мат эмоционально нейтрален, то его говорение становится бессмысленным, а это приведет, в конце концов, к увеличению актов телесной агрессии. Либерализация мата должна иметь свои пределы, которые неплохо бы очертить социологам или социальным психологам.</w:t>
      </w:r>
      <w:r w:rsidRPr="0060486B">
        <w:rPr>
          <w:rFonts w:ascii="Times New Roman" w:eastAsia="Times New Roman" w:hAnsi="Times New Roman" w:cs="Times New Roman"/>
          <w:b/>
          <w:color w:val="000000"/>
          <w:sz w:val="24"/>
          <w:szCs w:val="24"/>
        </w:rPr>
        <w:br/>
      </w:r>
      <w:r w:rsidRPr="0060486B">
        <w:rPr>
          <w:rFonts w:ascii="Times New Roman" w:eastAsia="Times New Roman" w:hAnsi="Times New Roman" w:cs="Times New Roman"/>
          <w:b/>
          <w:color w:val="000000"/>
          <w:sz w:val="24"/>
          <w:szCs w:val="24"/>
        </w:rPr>
        <w:br/>
        <w:t xml:space="preserve">Даже те, кто вообще не используют мат в своем лексиконе, знают </w:t>
      </w:r>
      <w:proofErr w:type="gramStart"/>
      <w:r w:rsidRPr="0060486B">
        <w:rPr>
          <w:rFonts w:ascii="Times New Roman" w:eastAsia="Times New Roman" w:hAnsi="Times New Roman" w:cs="Times New Roman"/>
          <w:b/>
          <w:color w:val="000000"/>
          <w:sz w:val="24"/>
          <w:szCs w:val="24"/>
        </w:rPr>
        <w:t>очень много</w:t>
      </w:r>
      <w:proofErr w:type="gramEnd"/>
      <w:r w:rsidRPr="0060486B">
        <w:rPr>
          <w:rFonts w:ascii="Times New Roman" w:eastAsia="Times New Roman" w:hAnsi="Times New Roman" w:cs="Times New Roman"/>
          <w:b/>
          <w:color w:val="000000"/>
          <w:sz w:val="24"/>
          <w:szCs w:val="24"/>
        </w:rPr>
        <w:t xml:space="preserve"> матерных слов, потому как, чтобы их гарантированно не использовать, их, как минимум, нужно знать. Ум использует мат для того, дабы обрести баланс между инстинктами и телесной сохранностью. </w:t>
      </w:r>
      <w:r w:rsidRPr="0060486B">
        <w:rPr>
          <w:rFonts w:ascii="Times New Roman" w:eastAsia="Times New Roman" w:hAnsi="Times New Roman" w:cs="Times New Roman"/>
          <w:b/>
          <w:color w:val="000000"/>
          <w:sz w:val="24"/>
          <w:szCs w:val="24"/>
        </w:rPr>
        <w:lastRenderedPageBreak/>
        <w:t xml:space="preserve">Полное подавление синдрома </w:t>
      </w:r>
      <w:proofErr w:type="spellStart"/>
      <w:r w:rsidRPr="0060486B">
        <w:rPr>
          <w:rFonts w:ascii="Times New Roman" w:eastAsia="Times New Roman" w:hAnsi="Times New Roman" w:cs="Times New Roman"/>
          <w:b/>
          <w:color w:val="000000"/>
          <w:sz w:val="24"/>
          <w:szCs w:val="24"/>
        </w:rPr>
        <w:t>Туретта</w:t>
      </w:r>
      <w:proofErr w:type="spellEnd"/>
      <w:r w:rsidRPr="0060486B">
        <w:rPr>
          <w:rFonts w:ascii="Times New Roman" w:eastAsia="Times New Roman" w:hAnsi="Times New Roman" w:cs="Times New Roman"/>
          <w:b/>
          <w:color w:val="000000"/>
          <w:sz w:val="24"/>
          <w:szCs w:val="24"/>
        </w:rPr>
        <w:t xml:space="preserve"> может приводить к различным психосоматическим заболеваниям, так как подавляется не столько мат, сколько природная агрессивность и инстинктивные формы поведения. Мат как раз не </w:t>
      </w:r>
      <w:proofErr w:type="gramStart"/>
      <w:r w:rsidRPr="0060486B">
        <w:rPr>
          <w:rFonts w:ascii="Times New Roman" w:eastAsia="Times New Roman" w:hAnsi="Times New Roman" w:cs="Times New Roman"/>
          <w:b/>
          <w:color w:val="000000"/>
          <w:sz w:val="24"/>
          <w:szCs w:val="24"/>
        </w:rPr>
        <w:t>при чем</w:t>
      </w:r>
      <w:proofErr w:type="gramEnd"/>
      <w:r w:rsidRPr="0060486B">
        <w:rPr>
          <w:rFonts w:ascii="Times New Roman" w:eastAsia="Times New Roman" w:hAnsi="Times New Roman" w:cs="Times New Roman"/>
          <w:b/>
          <w:color w:val="000000"/>
          <w:sz w:val="24"/>
          <w:szCs w:val="24"/>
        </w:rPr>
        <w:t xml:space="preserve">, это мягкая и социально приемлемая форма для выражения своих агрессивных чувств. Мы подавляем не мат, а телесные программы, которые, не имея возможности разряжаться, превращаются в застойные очаги хронических заболеваний. И очень может быть, что синдром </w:t>
      </w:r>
      <w:proofErr w:type="spellStart"/>
      <w:r w:rsidRPr="0060486B">
        <w:rPr>
          <w:rFonts w:ascii="Times New Roman" w:eastAsia="Times New Roman" w:hAnsi="Times New Roman" w:cs="Times New Roman"/>
          <w:b/>
          <w:color w:val="000000"/>
          <w:sz w:val="24"/>
          <w:szCs w:val="24"/>
        </w:rPr>
        <w:t>Туретта</w:t>
      </w:r>
      <w:proofErr w:type="spellEnd"/>
      <w:r w:rsidRPr="0060486B">
        <w:rPr>
          <w:rFonts w:ascii="Times New Roman" w:eastAsia="Times New Roman" w:hAnsi="Times New Roman" w:cs="Times New Roman"/>
          <w:b/>
          <w:color w:val="000000"/>
          <w:sz w:val="24"/>
          <w:szCs w:val="24"/>
        </w:rPr>
        <w:t xml:space="preserve"> как раз связан с чрезмерным подавлением инстинктивного поведения: тогда инстинкты оборачиваются против нас, разрушают часть тела и мозга, чтобы потом прорваться в их свободной и ничем не ограничиваемой форме. </w:t>
      </w:r>
      <w:r w:rsidRPr="0060486B">
        <w:rPr>
          <w:rFonts w:ascii="Times New Roman" w:eastAsia="Times New Roman" w:hAnsi="Times New Roman" w:cs="Times New Roman"/>
          <w:b/>
          <w:color w:val="000000"/>
          <w:sz w:val="24"/>
          <w:szCs w:val="24"/>
        </w:rPr>
        <w:br/>
      </w:r>
      <w:r w:rsidRPr="0060486B">
        <w:rPr>
          <w:rFonts w:ascii="Times New Roman" w:eastAsia="Times New Roman" w:hAnsi="Times New Roman" w:cs="Times New Roman"/>
          <w:b/>
          <w:color w:val="000000"/>
          <w:sz w:val="24"/>
          <w:szCs w:val="24"/>
        </w:rPr>
        <w:br/>
        <w:t xml:space="preserve">Те, у кого в лексиконе слишком много мата, разрушают самое главное, что содержит в себе бранная лексика – их эмоциональный заряд. Тогда бранная лексика становится эмоционально нейтральной, что делает ее бессмысленной и осуждаемой. Это </w:t>
      </w:r>
      <w:proofErr w:type="gramStart"/>
      <w:r w:rsidRPr="0060486B">
        <w:rPr>
          <w:rFonts w:ascii="Times New Roman" w:eastAsia="Times New Roman" w:hAnsi="Times New Roman" w:cs="Times New Roman"/>
          <w:b/>
          <w:color w:val="000000"/>
          <w:sz w:val="24"/>
          <w:szCs w:val="24"/>
        </w:rPr>
        <w:t>примерно то</w:t>
      </w:r>
      <w:proofErr w:type="gramEnd"/>
      <w:r w:rsidRPr="0060486B">
        <w:rPr>
          <w:rFonts w:ascii="Times New Roman" w:eastAsia="Times New Roman" w:hAnsi="Times New Roman" w:cs="Times New Roman"/>
          <w:b/>
          <w:color w:val="000000"/>
          <w:sz w:val="24"/>
          <w:szCs w:val="24"/>
        </w:rPr>
        <w:t xml:space="preserve"> же самое, если бы вы все время махали дубиной, при этом совершенно не желая никого ударить. Так как люди инстинктивно знают, что в ваших руках дубина (мат), который </w:t>
      </w:r>
      <w:proofErr w:type="gramStart"/>
      <w:r w:rsidRPr="0060486B">
        <w:rPr>
          <w:rFonts w:ascii="Times New Roman" w:eastAsia="Times New Roman" w:hAnsi="Times New Roman" w:cs="Times New Roman"/>
          <w:b/>
          <w:color w:val="000000"/>
          <w:sz w:val="24"/>
          <w:szCs w:val="24"/>
        </w:rPr>
        <w:t>компенсирует</w:t>
      </w:r>
      <w:proofErr w:type="gramEnd"/>
      <w:r w:rsidRPr="0060486B">
        <w:rPr>
          <w:rFonts w:ascii="Times New Roman" w:eastAsia="Times New Roman" w:hAnsi="Times New Roman" w:cs="Times New Roman"/>
          <w:b/>
          <w:color w:val="000000"/>
          <w:sz w:val="24"/>
          <w:szCs w:val="24"/>
        </w:rPr>
        <w:t xml:space="preserve"> или подменяет телесную агрессию, то они склонны проявлять недовольство по отношению к такому бессмысленному маханию. А еще они начинают считать таких людей глупыми и невежественными, потому как матерные слова – это порождение ума, которое нуждается в бережном обращении и нечастому использованию, которое будет оправдано в соответствующих ситуациях. </w:t>
      </w:r>
      <w:r w:rsidRPr="0060486B">
        <w:rPr>
          <w:rFonts w:ascii="Times New Roman" w:eastAsia="Times New Roman" w:hAnsi="Times New Roman" w:cs="Times New Roman"/>
          <w:b/>
          <w:color w:val="000000"/>
          <w:sz w:val="24"/>
          <w:szCs w:val="24"/>
        </w:rPr>
        <w:br/>
      </w:r>
      <w:r w:rsidRPr="0060486B">
        <w:rPr>
          <w:rFonts w:ascii="Times New Roman" w:eastAsia="Times New Roman" w:hAnsi="Times New Roman" w:cs="Times New Roman"/>
          <w:b/>
          <w:color w:val="000000"/>
          <w:sz w:val="24"/>
          <w:szCs w:val="24"/>
        </w:rPr>
        <w:br/>
        <w:t>Матерные слова – это исключительно сильное средство самовыражения, и поэтому оно всегда признается, примется и будет оправдано обществом, если форма и содержание, или ситуация и реакция на нее будут адекватны моменту и времени. Мат можно встретить в произведениях литературы, в кино, в театре, и там он, как средство самовыражения, и уместен, и притягателен. Но если мата становится слишком много, то он теряет и себя как средство самовыражения. Он требует щепетильного и дозированного отношения.</w:t>
      </w:r>
      <w:r w:rsidRPr="0060486B">
        <w:rPr>
          <w:rFonts w:ascii="Times New Roman" w:eastAsia="Times New Roman" w:hAnsi="Times New Roman" w:cs="Times New Roman"/>
          <w:b/>
          <w:color w:val="000000"/>
          <w:sz w:val="24"/>
          <w:szCs w:val="24"/>
        </w:rPr>
        <w:br/>
      </w:r>
      <w:r w:rsidRPr="0060486B">
        <w:rPr>
          <w:rFonts w:ascii="Times New Roman" w:eastAsia="Times New Roman" w:hAnsi="Times New Roman" w:cs="Times New Roman"/>
          <w:b/>
          <w:color w:val="000000"/>
          <w:sz w:val="24"/>
          <w:szCs w:val="24"/>
        </w:rPr>
        <w:br/>
      </w:r>
      <w:proofErr w:type="gramStart"/>
      <w:r w:rsidRPr="0060486B">
        <w:rPr>
          <w:rFonts w:ascii="Times New Roman" w:eastAsia="Times New Roman" w:hAnsi="Times New Roman" w:cs="Times New Roman"/>
          <w:b/>
          <w:color w:val="000000"/>
          <w:sz w:val="24"/>
          <w:szCs w:val="24"/>
        </w:rPr>
        <w:t>Один из очень сильных психотерапевтических приемов, который можно попробовать в качестве самопомощи, связан с фокусированной безостановочной матерной агрессией – до тех пор, пока вы сами не выдохнитесь.</w:t>
      </w:r>
      <w:proofErr w:type="gramEnd"/>
      <w:r w:rsidRPr="0060486B">
        <w:rPr>
          <w:rFonts w:ascii="Times New Roman" w:eastAsia="Times New Roman" w:hAnsi="Times New Roman" w:cs="Times New Roman"/>
          <w:b/>
          <w:color w:val="000000"/>
          <w:sz w:val="24"/>
          <w:szCs w:val="24"/>
        </w:rPr>
        <w:t xml:space="preserve"> Это может быть более эффективно, чем бить всякие груши или посуду, так как это </w:t>
      </w:r>
      <w:proofErr w:type="gramStart"/>
      <w:r w:rsidRPr="0060486B">
        <w:rPr>
          <w:rFonts w:ascii="Times New Roman" w:eastAsia="Times New Roman" w:hAnsi="Times New Roman" w:cs="Times New Roman"/>
          <w:b/>
          <w:color w:val="000000"/>
          <w:sz w:val="24"/>
          <w:szCs w:val="24"/>
        </w:rPr>
        <w:t>делается</w:t>
      </w:r>
      <w:proofErr w:type="gramEnd"/>
      <w:r w:rsidRPr="0060486B">
        <w:rPr>
          <w:rFonts w:ascii="Times New Roman" w:eastAsia="Times New Roman" w:hAnsi="Times New Roman" w:cs="Times New Roman"/>
          <w:b/>
          <w:color w:val="000000"/>
          <w:sz w:val="24"/>
          <w:szCs w:val="24"/>
        </w:rPr>
        <w:t xml:space="preserve"> молча, а мат, напротив, нуждается в голосе, в крике. Впрочем, колотушки по подушке или чему-то подходящему можно сохранить. Вспомните какую-либо ситуацию, где вас унижали, били, оскорбляли. Это может быть несколько болезненно, но попробовать все равно стоит. Постарайтесь как можно лучше вспомнить своего обидчика, на котором сосредотачивается вся ваша ненависть, весь гнев. А после этого начинайте его материть: сначала можно даже про себя, но потом понемногу переходить на шепот, потом на голос, а потом уже и на крик. Подушка не помешает, так как ее можно колотить. Контакта с лицом этой сволочи не теряйте. Отпустите себя, не останавливайте, постепенно наращивайте темп речи, ярость, переходите на крик. Можно вперемешку с криком обыкновенным, криком ярости и гнева. Орите матом до тех пор, пока не почувствуете, что вы все ему сказали! Пока хватает вашего эмоционального заряда. </w:t>
      </w:r>
      <w:r w:rsidRPr="0060486B">
        <w:rPr>
          <w:rFonts w:ascii="Times New Roman" w:eastAsia="Times New Roman" w:hAnsi="Times New Roman" w:cs="Times New Roman"/>
          <w:b/>
          <w:color w:val="000000"/>
          <w:sz w:val="24"/>
          <w:szCs w:val="24"/>
        </w:rPr>
        <w:br/>
      </w:r>
      <w:r w:rsidRPr="0060486B">
        <w:rPr>
          <w:rFonts w:ascii="Times New Roman" w:eastAsia="Times New Roman" w:hAnsi="Times New Roman" w:cs="Times New Roman"/>
          <w:b/>
          <w:color w:val="000000"/>
          <w:sz w:val="24"/>
          <w:szCs w:val="24"/>
        </w:rPr>
        <w:br/>
        <w:t xml:space="preserve">Очень сильное средство даже в тех случаях, когда не решаешься говорить такие вещи вслух, а материшься про себя. Тогда материтесь внутренним голосом что есть сил. Ну а если решили играть в </w:t>
      </w:r>
      <w:proofErr w:type="gramStart"/>
      <w:r w:rsidRPr="0060486B">
        <w:rPr>
          <w:rFonts w:ascii="Times New Roman" w:eastAsia="Times New Roman" w:hAnsi="Times New Roman" w:cs="Times New Roman"/>
          <w:b/>
          <w:color w:val="000000"/>
          <w:sz w:val="24"/>
          <w:szCs w:val="24"/>
        </w:rPr>
        <w:t>открытую</w:t>
      </w:r>
      <w:proofErr w:type="gramEnd"/>
      <w:r w:rsidRPr="0060486B">
        <w:rPr>
          <w:rFonts w:ascii="Times New Roman" w:eastAsia="Times New Roman" w:hAnsi="Times New Roman" w:cs="Times New Roman"/>
          <w:b/>
          <w:color w:val="000000"/>
          <w:sz w:val="24"/>
          <w:szCs w:val="24"/>
        </w:rPr>
        <w:t xml:space="preserve">, то позаботьтесь, чтобы это не касалось посторонних ушей. А то подумают, что у вас синдром </w:t>
      </w:r>
      <w:proofErr w:type="spellStart"/>
      <w:r w:rsidRPr="0060486B">
        <w:rPr>
          <w:rFonts w:ascii="Times New Roman" w:eastAsia="Times New Roman" w:hAnsi="Times New Roman" w:cs="Times New Roman"/>
          <w:b/>
          <w:color w:val="000000"/>
          <w:sz w:val="24"/>
          <w:szCs w:val="24"/>
        </w:rPr>
        <w:t>Туретта</w:t>
      </w:r>
      <w:proofErr w:type="spellEnd"/>
      <w:r w:rsidRPr="0060486B">
        <w:rPr>
          <w:rFonts w:ascii="Times New Roman" w:eastAsia="Times New Roman" w:hAnsi="Times New Roman" w:cs="Times New Roman"/>
          <w:b/>
          <w:color w:val="000000"/>
          <w:sz w:val="24"/>
          <w:szCs w:val="24"/>
        </w:rPr>
        <w:t xml:space="preserve"> и вызовут карету скорой помощи. А у вас никакого синдрома нет совершенно. Потому как мат – это придумка ума, и тот, кто пользуется им аккуратно, никогда не назовешь глупцом. Напротив, это очень и очень умные люди.</w:t>
      </w:r>
    </w:p>
    <w:p w:rsidR="00E82781" w:rsidRPr="00D2401A" w:rsidRDefault="00E82781" w:rsidP="009B525F">
      <w:pPr>
        <w:spacing w:line="240" w:lineRule="auto"/>
        <w:jc w:val="both"/>
        <w:rPr>
          <w:rFonts w:ascii="Times New Roman" w:hAnsi="Times New Roman" w:cs="Times New Roman"/>
          <w:sz w:val="24"/>
          <w:szCs w:val="24"/>
        </w:rPr>
      </w:pPr>
    </w:p>
    <w:sectPr w:rsidR="00E82781" w:rsidRPr="00D2401A" w:rsidSect="009B525F">
      <w:pgSz w:w="11906" w:h="16838"/>
      <w:pgMar w:top="284" w:right="424"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486B"/>
    <w:rsid w:val="00201528"/>
    <w:rsid w:val="0060486B"/>
    <w:rsid w:val="00991ED1"/>
    <w:rsid w:val="009B525F"/>
    <w:rsid w:val="00D2401A"/>
    <w:rsid w:val="00E827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5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486B"/>
    <w:rPr>
      <w:color w:val="000000"/>
      <w:u w:val="single"/>
    </w:rPr>
  </w:style>
</w:styles>
</file>

<file path=word/webSettings.xml><?xml version="1.0" encoding="utf-8"?>
<w:webSettings xmlns:r="http://schemas.openxmlformats.org/officeDocument/2006/relationships" xmlns:w="http://schemas.openxmlformats.org/wordprocessingml/2006/main">
  <w:divs>
    <w:div w:id="140197129">
      <w:bodyDiv w:val="1"/>
      <w:marLeft w:val="0"/>
      <w:marRight w:val="0"/>
      <w:marTop w:val="0"/>
      <w:marBottom w:val="0"/>
      <w:divBdr>
        <w:top w:val="none" w:sz="0" w:space="0" w:color="auto"/>
        <w:left w:val="none" w:sz="0" w:space="0" w:color="auto"/>
        <w:bottom w:val="none" w:sz="0" w:space="0" w:color="auto"/>
        <w:right w:val="none" w:sz="0" w:space="0" w:color="auto"/>
      </w:divBdr>
      <w:divsChild>
        <w:div w:id="135882673">
          <w:marLeft w:val="0"/>
          <w:marRight w:val="0"/>
          <w:marTop w:val="0"/>
          <w:marBottom w:val="0"/>
          <w:divBdr>
            <w:top w:val="single" w:sz="6" w:space="0" w:color="345487"/>
            <w:left w:val="single" w:sz="6" w:space="0" w:color="345487"/>
            <w:bottom w:val="single" w:sz="6" w:space="0" w:color="345487"/>
            <w:right w:val="single" w:sz="6" w:space="0" w:color="345487"/>
          </w:divBdr>
          <w:divsChild>
            <w:div w:id="11333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syberia.ru/remarks/turet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2416</Words>
  <Characters>13777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2009-02-04T02:23:00Z</cp:lastPrinted>
  <dcterms:created xsi:type="dcterms:W3CDTF">2009-02-01T18:16:00Z</dcterms:created>
  <dcterms:modified xsi:type="dcterms:W3CDTF">2009-02-04T02:24:00Z</dcterms:modified>
</cp:coreProperties>
</file>